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AE" w:rsidRDefault="000454AE" w:rsidP="00045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85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0454AE" w:rsidRDefault="000454AE" w:rsidP="00045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Финансовая устойчивость и налоговая безопасность предприятия</w:t>
      </w:r>
    </w:p>
    <w:p w:rsidR="000454AE" w:rsidRDefault="000454AE" w:rsidP="000454A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  <w:rPr>
          <w:rStyle w:val="21"/>
        </w:rPr>
      </w:pPr>
    </w:p>
    <w:p w:rsidR="000454AE" w:rsidRPr="00916076" w:rsidRDefault="000454AE" w:rsidP="000454A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«Экономическая безопасность хозяйствующих субъектов»</w:t>
      </w:r>
    </w:p>
    <w:p w:rsidR="000454AE" w:rsidRDefault="000454AE" w:rsidP="00045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076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A5485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54857">
        <w:rPr>
          <w:rFonts w:ascii="Times New Roman" w:hAnsi="Times New Roman" w:cs="Times New Roman"/>
          <w:sz w:val="28"/>
          <w:szCs w:val="28"/>
        </w:rPr>
        <w:t xml:space="preserve">  </w:t>
      </w:r>
      <w:r w:rsidRPr="00CD5E37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у студентов теоретических основ и практических навыков в области организации и управления финансово-хозяйственной деятельности коммерческих организаций и создание основы для разработки экономически эффективных решений. Кроме того, дисциплина направлена на формирование у студентов глубоких теоретических знаний в области управления финансовой устойчивостью компании и налоговой безопасности хозяйствующих субъектов на основе современной методологии, на формирование практических навыков разработки управленческих финансовых решений, а также научно- исследовательской и аналитической деятельности в области финансов коммерческих организаций.</w:t>
      </w:r>
    </w:p>
    <w:p w:rsidR="000454AE" w:rsidRPr="00916076" w:rsidRDefault="000454AE" w:rsidP="0004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160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Место дисциплины: </w:t>
      </w:r>
    </w:p>
    <w:p w:rsidR="000454AE" w:rsidRPr="00DC448E" w:rsidRDefault="000454AE" w:rsidP="0004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71D52">
        <w:rPr>
          <w:rFonts w:ascii="Times New Roman" w:eastAsia="Calibri" w:hAnsi="Times New Roman" w:cs="Times New Roman"/>
          <w:color w:val="000000"/>
          <w:sz w:val="28"/>
          <w:szCs w:val="28"/>
        </w:rPr>
        <w:t>Дисциплина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71D52">
        <w:rPr>
          <w:rFonts w:ascii="Times New Roman" w:eastAsia="Calibri" w:hAnsi="Times New Roman" w:cs="Times New Roman"/>
          <w:color w:val="000000"/>
          <w:sz w:val="28"/>
          <w:szCs w:val="28"/>
        </w:rPr>
        <w:t>является дисциплиной</w:t>
      </w:r>
      <w:r w:rsidRPr="00671D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модуля профиля</w:t>
      </w:r>
      <w:r w:rsidRPr="0058277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Экономическая безопасность хозяйствующих субъектов</w:t>
      </w:r>
      <w:r w:rsidRPr="0058277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71D52">
        <w:rPr>
          <w:rFonts w:ascii="Times New Roman" w:eastAsia="TimesNewRoman" w:hAnsi="Times New Roman" w:cs="Times New Roman"/>
          <w:sz w:val="28"/>
          <w:szCs w:val="28"/>
        </w:rPr>
        <w:t>учебного плана подготовки бак</w:t>
      </w:r>
      <w:r>
        <w:rPr>
          <w:rFonts w:ascii="Times New Roman" w:eastAsia="TimesNewRoman" w:hAnsi="Times New Roman" w:cs="Times New Roman"/>
          <w:sz w:val="28"/>
          <w:szCs w:val="28"/>
        </w:rPr>
        <w:t>алавров по направлению 38.03.01 «Экономика</w:t>
      </w:r>
      <w:r w:rsidRPr="00671D52">
        <w:rPr>
          <w:rFonts w:ascii="Times New Roman" w:eastAsia="TimesNewRoman" w:hAnsi="Times New Roman" w:cs="Times New Roman"/>
          <w:sz w:val="28"/>
          <w:szCs w:val="28"/>
        </w:rPr>
        <w:t>».</w:t>
      </w:r>
    </w:p>
    <w:p w:rsidR="000454AE" w:rsidRDefault="000454AE" w:rsidP="00045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076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3F5DD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454AE" w:rsidRPr="00CD5E37" w:rsidRDefault="000454AE" w:rsidP="00045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E37">
        <w:rPr>
          <w:rFonts w:ascii="Times New Roman" w:hAnsi="Times New Roman" w:cs="Times New Roman"/>
          <w:sz w:val="28"/>
          <w:szCs w:val="28"/>
        </w:rPr>
        <w:t xml:space="preserve">При изучении дисциплины рассматриваются проблемные вопросы по темам: экономическая и финансовая устойчивость компании, управление финансовой устойчивостью компании, методы и модели оценки финансовой устойчивости компании, </w:t>
      </w:r>
      <w:proofErr w:type="gramStart"/>
      <w:r w:rsidRPr="00CD5E37">
        <w:rPr>
          <w:rFonts w:ascii="Times New Roman" w:hAnsi="Times New Roman" w:cs="Times New Roman"/>
          <w:sz w:val="28"/>
          <w:szCs w:val="28"/>
        </w:rPr>
        <w:t>экономико- математический</w:t>
      </w:r>
      <w:proofErr w:type="gramEnd"/>
      <w:r w:rsidRPr="00CD5E37">
        <w:rPr>
          <w:rFonts w:ascii="Times New Roman" w:hAnsi="Times New Roman" w:cs="Times New Roman"/>
          <w:sz w:val="28"/>
          <w:szCs w:val="28"/>
        </w:rPr>
        <w:t xml:space="preserve"> инструментарий управления финансовой устойчивостью, система необходимых мероприятий по финансовому оздоровлению компании, стратегия управления финансовой устойчивостью компании.</w:t>
      </w:r>
    </w:p>
    <w:p w:rsidR="000454AE" w:rsidRPr="00CD5E37" w:rsidRDefault="000454AE" w:rsidP="0004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37">
        <w:rPr>
          <w:rFonts w:ascii="Times New Roman" w:hAnsi="Times New Roman" w:cs="Times New Roman"/>
          <w:sz w:val="28"/>
          <w:szCs w:val="28"/>
        </w:rPr>
        <w:lastRenderedPageBreak/>
        <w:t>Содержание экономической безопасности в на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D5E37">
        <w:rPr>
          <w:rFonts w:ascii="Times New Roman" w:hAnsi="Times New Roman" w:cs="Times New Roman"/>
          <w:sz w:val="28"/>
          <w:szCs w:val="28"/>
        </w:rPr>
        <w:t xml:space="preserve">огообложении хозяйствующих субъектов. Обеспечение экономической безопасности предприятия. Причины дестабилизации экономической безопасности бизнеса. Классификация угроз налоговой безопасности. Механизм реализации угроз. Принципы корпоративной налоговой оптимизации с учетом налоговой безопасности. Показатели эффективности налоговой оптимизации в части экономической безопасности в налогообложении. </w:t>
      </w:r>
    </w:p>
    <w:p w:rsidR="000454AE" w:rsidRDefault="000454AE" w:rsidP="0004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4AE" w:rsidRDefault="000454AE" w:rsidP="0004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4AE" w:rsidRPr="00A54857" w:rsidRDefault="000454AE" w:rsidP="0004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985" w:rsidRPr="000454AE" w:rsidRDefault="00705985" w:rsidP="000454AE">
      <w:bookmarkStart w:id="0" w:name="_GoBack"/>
      <w:bookmarkEnd w:id="0"/>
    </w:p>
    <w:sectPr w:rsidR="00705985" w:rsidRPr="0004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13"/>
    <w:rsid w:val="000454AE"/>
    <w:rsid w:val="000A2C36"/>
    <w:rsid w:val="002341CD"/>
    <w:rsid w:val="00307D94"/>
    <w:rsid w:val="003F5DD9"/>
    <w:rsid w:val="00490153"/>
    <w:rsid w:val="00527313"/>
    <w:rsid w:val="005C1C13"/>
    <w:rsid w:val="00705985"/>
    <w:rsid w:val="0088299B"/>
    <w:rsid w:val="009447F8"/>
    <w:rsid w:val="00A54857"/>
    <w:rsid w:val="00CD5E37"/>
    <w:rsid w:val="00DC448E"/>
    <w:rsid w:val="00EE1820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454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4A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0454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454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4A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0454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623EA-788F-418D-81FF-6166888ACFE4}"/>
</file>

<file path=customXml/itemProps2.xml><?xml version="1.0" encoding="utf-8"?>
<ds:datastoreItem xmlns:ds="http://schemas.openxmlformats.org/officeDocument/2006/customXml" ds:itemID="{1856EEDB-B3A4-4A83-B612-EB2E9192B0B6}"/>
</file>

<file path=customXml/itemProps3.xml><?xml version="1.0" encoding="utf-8"?>
<ds:datastoreItem xmlns:ds="http://schemas.openxmlformats.org/officeDocument/2006/customXml" ds:itemID="{07609381-338B-47DB-A62B-4F76784FA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Елена Васильевна</dc:creator>
  <cp:lastModifiedBy>Байсара Эльвира Романовна</cp:lastModifiedBy>
  <cp:revision>5</cp:revision>
  <dcterms:created xsi:type="dcterms:W3CDTF">2017-09-05T07:30:00Z</dcterms:created>
  <dcterms:modified xsi:type="dcterms:W3CDTF">2020-11-11T18:15:00Z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